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C9B1A0" w14:textId="6173B10C" w:rsidR="004475BC" w:rsidRDefault="004475BC" w:rsidP="004475BC">
      <w:r>
        <w:t>Structurally, sonatas are similar to pop songs</w:t>
      </w:r>
      <w:r>
        <w:t xml:space="preserve">. Both share </w:t>
      </w:r>
      <w:r>
        <w:t xml:space="preserve">a common structure where two prominent themes are played in contrasting keys and repeat. The demand for catchy and melodic pop songs in the music industry is best </w:t>
      </w:r>
      <w:r>
        <w:t xml:space="preserve">complemented </w:t>
      </w:r>
      <w:r>
        <w:t>by a strong feminine mezzo-soprano voice</w:t>
      </w:r>
      <w:r>
        <w:t>.</w:t>
      </w:r>
      <w:r>
        <w:t xml:space="preserve"> Algorithmically, this harmonizes exceptionally well with the </w:t>
      </w:r>
      <w:r>
        <w:t>short movements</w:t>
      </w:r>
      <w:r>
        <w:t xml:space="preserve"> into the chorus or musical breakdown of the background instruments </w:t>
      </w:r>
      <w:r>
        <w:t>in a different key.</w:t>
      </w:r>
      <w:r>
        <w:t xml:space="preserve"> </w:t>
      </w:r>
      <w:r>
        <w:t>In the podcast, the “star soloist” is a concept explained to be a key element of the marketability and prestige of the 18</w:t>
      </w:r>
      <w:r w:rsidRPr="004475BC">
        <w:rPr>
          <w:vertAlign w:val="superscript"/>
        </w:rPr>
        <w:t>th</w:t>
      </w:r>
      <w:r>
        <w:t xml:space="preserve"> century concerto. </w:t>
      </w:r>
      <w:r>
        <w:t>The</w:t>
      </w:r>
      <w:r>
        <w:t xml:space="preserve"> </w:t>
      </w:r>
      <w:r>
        <w:t xml:space="preserve">podcast mentioned the functionality of a solo instrumentalists to speak to “sophisticated” and refined tastes of the rising members of the lower and upper middle class who reflect the mainstream attitudes of individuals embodying trends in popular culture. The capitalization of individual qualities of virtuoso is emphasized by instrumentalist solos to open the thematic transitions of the sonata’s movement, but also used by pop singers to maximize success. </w:t>
      </w:r>
    </w:p>
    <w:p w14:paraId="1C08F850" w14:textId="75B00B28" w:rsidR="004475BC" w:rsidRDefault="004475BC" w:rsidP="004475BC"/>
    <w:p w14:paraId="48563C8E" w14:textId="77777777" w:rsidR="004475BC" w:rsidRDefault="004475BC" w:rsidP="004475BC"/>
    <w:p w14:paraId="02E0C481" w14:textId="03DF487B" w:rsidR="00697F13" w:rsidRDefault="00697F13"/>
    <w:sectPr w:rsidR="00697F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3F6"/>
    <w:rsid w:val="00166918"/>
    <w:rsid w:val="002C53F6"/>
    <w:rsid w:val="00335348"/>
    <w:rsid w:val="004475BC"/>
    <w:rsid w:val="00697F13"/>
    <w:rsid w:val="007E4F19"/>
    <w:rsid w:val="0093164C"/>
    <w:rsid w:val="009E10FB"/>
    <w:rsid w:val="00AF32FF"/>
    <w:rsid w:val="00CC2400"/>
    <w:rsid w:val="00DB5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F433E73"/>
  <w15:chartTrackingRefBased/>
  <w15:docId w15:val="{4028254B-1524-A547-BC3C-72121E125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156</Words>
  <Characters>895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Angelique Justine Wise</dc:creator>
  <cp:keywords/>
  <dc:description/>
  <cp:lastModifiedBy>Angelique Justine Wise</cp:lastModifiedBy>
  <cp:revision>2</cp:revision>
  <dcterms:created xsi:type="dcterms:W3CDTF">2020-10-07T23:13:00Z</dcterms:created>
  <dcterms:modified xsi:type="dcterms:W3CDTF">2020-10-08T03:49:00Z</dcterms:modified>
</cp:coreProperties>
</file>